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3B" w:rsidRDefault="00661545">
      <w:pPr>
        <w:jc w:val="center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Urheber- und Persönlichkeitsrechte im Internet</w:t>
      </w:r>
    </w:p>
    <w:p w:rsidR="003A6C3B" w:rsidRDefault="003A6C3B">
      <w:pPr>
        <w:rPr>
          <w:rFonts w:ascii="Cambria" w:hAnsi="Cambria"/>
        </w:rPr>
      </w:pPr>
    </w:p>
    <w:p w:rsidR="003A6C3B" w:rsidRDefault="00661545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Infobroschüre</w:t>
      </w:r>
      <w:r w:rsidR="00647FD6">
        <w:rPr>
          <w:rFonts w:ascii="Cambria" w:hAnsi="Cambria"/>
          <w:b/>
        </w:rPr>
        <w:t>:</w:t>
      </w:r>
      <w:r>
        <w:rPr>
          <w:rFonts w:ascii="Cambria" w:hAnsi="Cambria"/>
          <w:b/>
        </w:rPr>
        <w:t xml:space="preserve"> „Nicht alles, was geht, ist auch erlaubt!“</w:t>
      </w:r>
    </w:p>
    <w:p w:rsidR="003A6C3B" w:rsidRDefault="003A6C3B">
      <w:pPr>
        <w:rPr>
          <w:rFonts w:ascii="Cambria" w:hAnsi="Cambria"/>
        </w:rPr>
      </w:pPr>
    </w:p>
    <w:p w:rsidR="003A6C3B" w:rsidRDefault="00584340">
      <w:pPr>
        <w:rPr>
          <w:rFonts w:ascii="Cambria" w:hAnsi="Cambria"/>
          <w:b/>
        </w:rPr>
      </w:pPr>
      <w:r>
        <w:rPr>
          <w:rFonts w:ascii="Cambria" w:hAnsi="Cambria"/>
          <w:b/>
        </w:rPr>
        <w:t>Arbeitsaufträge:</w:t>
      </w:r>
    </w:p>
    <w:p w:rsidR="003A6C3B" w:rsidRDefault="003A6C3B">
      <w:pPr>
        <w:rPr>
          <w:rFonts w:ascii="Cambria" w:hAnsi="Cambria"/>
        </w:rPr>
      </w:pPr>
    </w:p>
    <w:p w:rsidR="003A6C3B" w:rsidRDefault="00113026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Erarbeitet arbeitsteilig, was im Netz rechtlich erlaubt ist und was nicht, und welche Folgen es für den Einzelnen hat, wenn man sich nicht an die geltenden Gesetze hält.</w:t>
      </w:r>
    </w:p>
    <w:p w:rsidR="009753B5" w:rsidRDefault="00113026" w:rsidP="0058434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Begründet, </w:t>
      </w:r>
      <w:r w:rsidR="00647FD6">
        <w:rPr>
          <w:rFonts w:ascii="Cambria" w:hAnsi="Cambria"/>
        </w:rPr>
        <w:t>warum</w:t>
      </w:r>
      <w:r>
        <w:rPr>
          <w:rFonts w:ascii="Cambria" w:hAnsi="Cambria"/>
        </w:rPr>
        <w:t xml:space="preserve"> </w:t>
      </w:r>
      <w:r w:rsidR="00647FD6">
        <w:rPr>
          <w:rFonts w:ascii="Cambria" w:hAnsi="Cambria"/>
        </w:rPr>
        <w:t>es diese rechtlichen Regelungen gibt</w:t>
      </w:r>
      <w:r>
        <w:rPr>
          <w:rFonts w:ascii="Cambria" w:hAnsi="Cambria"/>
        </w:rPr>
        <w:t xml:space="preserve">. </w:t>
      </w:r>
    </w:p>
    <w:p w:rsidR="003A6C3B" w:rsidRDefault="00113026" w:rsidP="003633F0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ob die rechtlichen Regelungen für das Internet ausreichend sind und wofür es gegebenenfalls weiterer Gesetze bedarf.</w:t>
      </w:r>
    </w:p>
    <w:p w:rsidR="003A6C3B" w:rsidRDefault="003A6C3B">
      <w:pPr>
        <w:pStyle w:val="Listenabsatz"/>
        <w:ind w:left="360"/>
        <w:rPr>
          <w:rFonts w:ascii="Cambria" w:hAnsi="Cambria"/>
        </w:rPr>
      </w:pPr>
      <w:bookmarkStart w:id="0" w:name="_GoBack"/>
      <w:bookmarkEnd w:id="0"/>
    </w:p>
    <w:sectPr w:rsidR="003A6C3B">
      <w:pgSz w:w="11900" w:h="16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C0526"/>
    <w:multiLevelType w:val="multilevel"/>
    <w:tmpl w:val="442E13F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1A3158A"/>
    <w:multiLevelType w:val="multilevel"/>
    <w:tmpl w:val="022A7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4859EA"/>
    <w:multiLevelType w:val="multilevel"/>
    <w:tmpl w:val="82269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6956B9"/>
    <w:multiLevelType w:val="multilevel"/>
    <w:tmpl w:val="79BA5C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3B"/>
    <w:rsid w:val="0006512D"/>
    <w:rsid w:val="00113026"/>
    <w:rsid w:val="001E0DE6"/>
    <w:rsid w:val="001F5625"/>
    <w:rsid w:val="003519AD"/>
    <w:rsid w:val="003633F0"/>
    <w:rsid w:val="003A6A8F"/>
    <w:rsid w:val="003A6C3B"/>
    <w:rsid w:val="00584340"/>
    <w:rsid w:val="00596326"/>
    <w:rsid w:val="00647FD6"/>
    <w:rsid w:val="00661545"/>
    <w:rsid w:val="0067711A"/>
    <w:rsid w:val="00744A4D"/>
    <w:rsid w:val="009753B5"/>
    <w:rsid w:val="00C05DD4"/>
    <w:rsid w:val="00DA6D2E"/>
    <w:rsid w:val="00DB4153"/>
    <w:rsid w:val="00DB43C4"/>
    <w:rsid w:val="00DF3142"/>
    <w:rsid w:val="00E65BB6"/>
    <w:rsid w:val="00EF3462"/>
    <w:rsid w:val="00EF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9C6C"/>
  <w15:docId w15:val="{23194AF5-44D6-EE46-BFF9-E64DFE77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qFormat/>
  </w:style>
  <w:style w:type="character" w:customStyle="1" w:styleId="SprechblasentextZchn">
    <w:name w:val="Sprechblasentext Zchn"/>
    <w:basedOn w:val="Absatz-Standardschriftart"/>
    <w:qFormat/>
    <w:rPr>
      <w:rFonts w:ascii="Times New Roman" w:hAnsi="Times New Roman" w:cs="Times New Roman"/>
      <w:sz w:val="18"/>
      <w:szCs w:val="18"/>
    </w:rPr>
  </w:style>
  <w:style w:type="paragraph" w:customStyle="1" w:styleId="Formatvorlage1">
    <w:name w:val="Formatvorlage1"/>
    <w:basedOn w:val="Standard"/>
    <w:qFormat/>
    <w:rPr>
      <w:rFonts w:ascii="Cambria" w:hAnsi="Cambria"/>
    </w:rPr>
  </w:style>
  <w:style w:type="paragraph" w:styleId="Listenabsatz">
    <w:name w:val="List Paragraph"/>
    <w:basedOn w:val="Standard"/>
    <w:qFormat/>
    <w:pPr>
      <w:ind w:left="720"/>
    </w:pPr>
  </w:style>
  <w:style w:type="paragraph" w:styleId="Sprechblasentext">
    <w:name w:val="Balloon Text"/>
    <w:basedOn w:val="Standard"/>
    <w:qFormat/>
    <w:rPr>
      <w:rFonts w:ascii="Times New Roman" w:hAnsi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3633F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dc:description/>
  <cp:lastModifiedBy>UP</cp:lastModifiedBy>
  <cp:revision>3</cp:revision>
  <cp:lastPrinted>2019-12-10T10:21:00Z</cp:lastPrinted>
  <dcterms:created xsi:type="dcterms:W3CDTF">2019-12-10T10:29:00Z</dcterms:created>
  <dcterms:modified xsi:type="dcterms:W3CDTF">2019-12-10T10:56:00Z</dcterms:modified>
  <dc:language>de-DE</dc:language>
</cp:coreProperties>
</file>